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93C" w:rsidRDefault="00C3593C" w:rsidP="00382D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02B6">
        <w:rPr>
          <w:rFonts w:ascii="Times New Roman" w:hAnsi="Times New Roman" w:cs="Times New Roman"/>
          <w:b/>
          <w:sz w:val="24"/>
          <w:szCs w:val="24"/>
        </w:rPr>
        <w:t>LEVANTAMENTO E CARACTERIZAÇÃO DOS INSETOS N</w:t>
      </w:r>
      <w:r w:rsidR="00A22E15">
        <w:rPr>
          <w:rFonts w:ascii="Times New Roman" w:hAnsi="Times New Roman" w:cs="Times New Roman"/>
          <w:b/>
          <w:sz w:val="24"/>
          <w:szCs w:val="24"/>
        </w:rPr>
        <w:t>O MUNICÍPIO DE CARAGUATATUBA-SP:</w:t>
      </w:r>
      <w:r w:rsidRPr="00E502B6">
        <w:rPr>
          <w:rFonts w:ascii="Times New Roman" w:hAnsi="Times New Roman" w:cs="Times New Roman"/>
          <w:b/>
          <w:sz w:val="24"/>
          <w:szCs w:val="24"/>
        </w:rPr>
        <w:t xml:space="preserve"> UM ESTUDO ENTOMOLÓGICO PRELIMINAR</w:t>
      </w:r>
      <w:bookmarkStart w:id="0" w:name="_GoBack"/>
      <w:bookmarkEnd w:id="0"/>
    </w:p>
    <w:p w:rsidR="00382DA6" w:rsidRDefault="00382DA6" w:rsidP="00382D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593C" w:rsidRDefault="00C3593C" w:rsidP="00382D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1" w:name="OLE_LINK1"/>
      <w:r w:rsidRPr="00C3593C">
        <w:rPr>
          <w:rFonts w:ascii="Times New Roman" w:hAnsi="Times New Roman" w:cs="Times New Roman"/>
          <w:sz w:val="24"/>
          <w:szCs w:val="24"/>
        </w:rPr>
        <w:t>Danilo Cristiano Ramos Prado</w:t>
      </w:r>
      <w:bookmarkEnd w:id="1"/>
      <w:r w:rsidRPr="00C3593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3593C">
        <w:rPr>
          <w:rFonts w:ascii="Times New Roman" w:hAnsi="Times New Roman" w:cs="Times New Roman"/>
          <w:sz w:val="24"/>
          <w:szCs w:val="24"/>
        </w:rPr>
        <w:t>; Judith Font Batalla</w:t>
      </w:r>
      <w:r w:rsidRPr="00C3593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3593C" w:rsidRDefault="00C3593C" w:rsidP="00382D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3593C" w:rsidRPr="00340AF8" w:rsidRDefault="00C3593C" w:rsidP="00382DA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vertAlign w:val="subscript"/>
        </w:rPr>
      </w:pPr>
      <w:r w:rsidRPr="00340AF8"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r w:rsidRPr="00340AF8">
        <w:rPr>
          <w:rFonts w:ascii="Times New Roman" w:hAnsi="Times New Roman" w:cs="Times New Roman"/>
          <w:sz w:val="18"/>
          <w:szCs w:val="18"/>
        </w:rPr>
        <w:t>Graduando em Ciências Biológicas, Centro Universitário Módulo, Campus Martim de Sá, danilo_hyuuga@hotmail.com</w:t>
      </w:r>
    </w:p>
    <w:p w:rsidR="00382DA6" w:rsidRPr="00340AF8" w:rsidRDefault="00382DA6" w:rsidP="00382DA6">
      <w:pPr>
        <w:pStyle w:val="PargrafodaLista"/>
        <w:tabs>
          <w:tab w:val="left" w:pos="993"/>
        </w:tabs>
        <w:spacing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340AF8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1F2236" w:rsidRPr="00340AF8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340AF8">
        <w:rPr>
          <w:rFonts w:ascii="Times New Roman" w:hAnsi="Times New Roman" w:cs="Times New Roman"/>
          <w:sz w:val="18"/>
          <w:szCs w:val="18"/>
        </w:rPr>
        <w:t>Prof</w:t>
      </w:r>
      <w:r w:rsidR="004C3EBA" w:rsidRPr="00340AF8">
        <w:rPr>
          <w:rFonts w:ascii="Times New Roman" w:hAnsi="Times New Roman" w:cs="Times New Roman"/>
          <w:sz w:val="18"/>
          <w:szCs w:val="18"/>
        </w:rPr>
        <w:t xml:space="preserve">essora </w:t>
      </w:r>
      <w:r w:rsidR="00340AF8" w:rsidRPr="00340AF8">
        <w:rPr>
          <w:rFonts w:ascii="Times New Roman" w:hAnsi="Times New Roman" w:cs="Times New Roman"/>
          <w:sz w:val="18"/>
          <w:szCs w:val="18"/>
        </w:rPr>
        <w:t xml:space="preserve">Dra. </w:t>
      </w:r>
      <w:r w:rsidR="004C3EBA" w:rsidRPr="00340AF8">
        <w:rPr>
          <w:rFonts w:ascii="Times New Roman" w:hAnsi="Times New Roman" w:cs="Times New Roman"/>
          <w:sz w:val="18"/>
          <w:szCs w:val="18"/>
        </w:rPr>
        <w:t>do</w:t>
      </w:r>
      <w:r w:rsidRPr="00340AF8">
        <w:rPr>
          <w:rFonts w:ascii="Times New Roman" w:hAnsi="Times New Roman" w:cs="Times New Roman"/>
          <w:sz w:val="18"/>
          <w:szCs w:val="18"/>
        </w:rPr>
        <w:t xml:space="preserve"> Centro Universitário Módulo, judith.batalla@modulo.edu.br</w:t>
      </w:r>
    </w:p>
    <w:p w:rsidR="00C3593C" w:rsidRPr="00C3593C" w:rsidRDefault="00C3593C" w:rsidP="00382DA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21F9F" w:rsidRDefault="00C3593C" w:rsidP="00382D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DA6">
        <w:rPr>
          <w:rFonts w:ascii="Times New Roman" w:hAnsi="Times New Roman" w:cs="Times New Roman"/>
          <w:b/>
          <w:sz w:val="24"/>
          <w:szCs w:val="24"/>
        </w:rPr>
        <w:t>Área de conhecimento</w:t>
      </w:r>
      <w:r>
        <w:rPr>
          <w:rFonts w:ascii="Times New Roman" w:hAnsi="Times New Roman" w:cs="Times New Roman"/>
          <w:sz w:val="24"/>
          <w:szCs w:val="24"/>
        </w:rPr>
        <w:t xml:space="preserve">: Zoologia </w:t>
      </w:r>
      <w:r w:rsidR="00E21F9F">
        <w:rPr>
          <w:rFonts w:ascii="Times New Roman" w:hAnsi="Times New Roman" w:cs="Times New Roman"/>
          <w:sz w:val="24"/>
          <w:szCs w:val="24"/>
        </w:rPr>
        <w:t>–</w:t>
      </w:r>
      <w:r w:rsidR="00FF2F60">
        <w:rPr>
          <w:rFonts w:ascii="Times New Roman" w:hAnsi="Times New Roman" w:cs="Times New Roman"/>
          <w:sz w:val="24"/>
          <w:szCs w:val="24"/>
        </w:rPr>
        <w:t xml:space="preserve"> Entomologia</w:t>
      </w:r>
    </w:p>
    <w:p w:rsidR="00E21F9F" w:rsidRDefault="00E21F9F" w:rsidP="0038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F9F">
        <w:rPr>
          <w:rFonts w:ascii="Times New Roman" w:hAnsi="Times New Roman" w:cs="Times New Roman"/>
          <w:b/>
          <w:sz w:val="24"/>
          <w:szCs w:val="24"/>
        </w:rPr>
        <w:t>RESUMO:</w:t>
      </w:r>
      <w:r w:rsidRPr="00E21F9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E21F9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E21F9F">
        <w:rPr>
          <w:rFonts w:ascii="Times New Roman" w:hAnsi="Times New Roman" w:cs="Times New Roman"/>
          <w:sz w:val="24"/>
          <w:szCs w:val="24"/>
        </w:rPr>
        <w:t>A entomologia permite entender a morfologia dos insetos, os diferentes mecanismos para alimentação, ciclos reprodutivos e os benefícios que trazem estes organismos na natureza como também os malefícios causados em plantas cultivadas e até mesmo às pessoas e animais, transmitindo doenças e podendo causar sérios prejuízos no meio em que habitam. O objetivo deste trabalho foi realizar o levantamento e a identificação de espécies da classe Insecta encontrados e coletados na cidade de Caraguatatuba e suas adjacências, assim como relacionar seu papel e sua importância a nível local. Foram realizadas saídas mensais à campo, onde todos os organismos encontrados foram fotografados e identificados com base na literatura especializada. Até o momento foram registradas cerca de 49 espécies de diferentes ordens, a saber: Coleoptera, Diptera, Hemiptera, Hymenoptera e Lepidoptera. Alguns exemplares dos Hymenoptera, Lepidoptera e outras espécies, foram encontrados mortos durante as caminhadas.</w:t>
      </w:r>
    </w:p>
    <w:p w:rsidR="00382DA6" w:rsidRDefault="00382DA6" w:rsidP="0038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F9F" w:rsidRDefault="00E21F9F" w:rsidP="00382DA6">
      <w:pPr>
        <w:jc w:val="both"/>
        <w:rPr>
          <w:rFonts w:ascii="Times New Roman" w:hAnsi="Times New Roman" w:cs="Times New Roman"/>
          <w:sz w:val="24"/>
          <w:szCs w:val="24"/>
        </w:rPr>
      </w:pPr>
      <w:r w:rsidRPr="00E21F9F">
        <w:rPr>
          <w:rFonts w:ascii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cs="Times New Roman"/>
          <w:sz w:val="24"/>
          <w:szCs w:val="24"/>
        </w:rPr>
        <w:t>Diversidade;</w:t>
      </w:r>
      <w:r w:rsidR="006D02B9">
        <w:rPr>
          <w:rFonts w:ascii="Times New Roman" w:hAnsi="Times New Roman" w:cs="Times New Roman"/>
          <w:sz w:val="24"/>
          <w:szCs w:val="24"/>
        </w:rPr>
        <w:t xml:space="preserve"> Entomologia; Identificação.</w:t>
      </w:r>
    </w:p>
    <w:p w:rsidR="00FF2F60" w:rsidRDefault="00FF2F60" w:rsidP="00382D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F9F" w:rsidRPr="00E21F9F" w:rsidRDefault="00E21F9F" w:rsidP="00382D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F9F">
        <w:rPr>
          <w:rFonts w:ascii="Times New Roman" w:hAnsi="Times New Roman" w:cs="Times New Roman"/>
          <w:b/>
          <w:sz w:val="24"/>
          <w:szCs w:val="24"/>
        </w:rPr>
        <w:t>1 INTRODUÇÃO</w:t>
      </w:r>
    </w:p>
    <w:p w:rsidR="00E21F9F" w:rsidRDefault="00E21F9F" w:rsidP="00382DA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F9F">
        <w:rPr>
          <w:rFonts w:ascii="Times New Roman" w:hAnsi="Times New Roman" w:cs="Times New Roman"/>
          <w:sz w:val="24"/>
          <w:szCs w:val="24"/>
        </w:rPr>
        <w:t>Os insetos estão inseridos no filo Arthropoda (Subfilo Hexapoda, classe Insecta) e representam o grupo de animais mais diversos, contendo cerca de um milhão de espécies descritas e com estimativas de que existam de 5 a 10 milhões de espécies (BRUSCA; BRUSCA, 2003).</w:t>
      </w:r>
    </w:p>
    <w:p w:rsidR="00E21F9F" w:rsidRDefault="00E21F9F" w:rsidP="00382DA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F9F">
        <w:rPr>
          <w:rFonts w:ascii="Times New Roman" w:hAnsi="Times New Roman" w:cs="Times New Roman"/>
          <w:sz w:val="24"/>
          <w:szCs w:val="24"/>
        </w:rPr>
        <w:t>Insetos são vistos como pragas na natureza, pois sempre são obser</w:t>
      </w:r>
      <w:r w:rsidR="004C3EBA">
        <w:rPr>
          <w:rFonts w:ascii="Times New Roman" w:hAnsi="Times New Roman" w:cs="Times New Roman"/>
          <w:sz w:val="24"/>
          <w:szCs w:val="24"/>
        </w:rPr>
        <w:t>vados atacando algum cultivo e à</w:t>
      </w:r>
      <w:r w:rsidRPr="00E21F9F">
        <w:rPr>
          <w:rFonts w:ascii="Times New Roman" w:hAnsi="Times New Roman" w:cs="Times New Roman"/>
          <w:sz w:val="24"/>
          <w:szCs w:val="24"/>
        </w:rPr>
        <w:t>s vezes</w:t>
      </w:r>
      <w:r w:rsidR="004C3EBA">
        <w:rPr>
          <w:rFonts w:ascii="Times New Roman" w:hAnsi="Times New Roman" w:cs="Times New Roman"/>
          <w:sz w:val="24"/>
          <w:szCs w:val="24"/>
        </w:rPr>
        <w:t>,</w:t>
      </w:r>
      <w:r w:rsidRPr="00E21F9F">
        <w:rPr>
          <w:rFonts w:ascii="Times New Roman" w:hAnsi="Times New Roman" w:cs="Times New Roman"/>
          <w:sz w:val="24"/>
          <w:szCs w:val="24"/>
        </w:rPr>
        <w:t xml:space="preserve"> causam impressão pelos seus aspectos morfológicos (suas antenas, mandíbulas diferenciadas ou até mesmo por voarem). Porém, estes organismos são grandes aliados da natureza como</w:t>
      </w:r>
      <w:r w:rsidR="006D02B9">
        <w:rPr>
          <w:rFonts w:ascii="Times New Roman" w:hAnsi="Times New Roman" w:cs="Times New Roman"/>
          <w:sz w:val="24"/>
          <w:szCs w:val="24"/>
        </w:rPr>
        <w:t>,</w:t>
      </w:r>
      <w:r w:rsidRPr="00E21F9F">
        <w:rPr>
          <w:rFonts w:ascii="Times New Roman" w:hAnsi="Times New Roman" w:cs="Times New Roman"/>
          <w:sz w:val="24"/>
          <w:szCs w:val="24"/>
        </w:rPr>
        <w:t xml:space="preserve"> por exemplo</w:t>
      </w:r>
      <w:r w:rsidR="006D02B9">
        <w:rPr>
          <w:rFonts w:ascii="Times New Roman" w:hAnsi="Times New Roman" w:cs="Times New Roman"/>
          <w:sz w:val="24"/>
          <w:szCs w:val="24"/>
        </w:rPr>
        <w:t>,</w:t>
      </w:r>
      <w:r w:rsidRPr="00E21F9F">
        <w:rPr>
          <w:rFonts w:ascii="Times New Roman" w:hAnsi="Times New Roman" w:cs="Times New Roman"/>
          <w:sz w:val="24"/>
          <w:szCs w:val="24"/>
        </w:rPr>
        <w:t xml:space="preserve"> a espécie </w:t>
      </w:r>
      <w:r w:rsidRPr="00E21F9F">
        <w:rPr>
          <w:rFonts w:ascii="Times New Roman" w:hAnsi="Times New Roman" w:cs="Times New Roman"/>
          <w:i/>
          <w:sz w:val="24"/>
          <w:szCs w:val="24"/>
        </w:rPr>
        <w:t>Bombus hypnorum</w:t>
      </w:r>
      <w:r w:rsidRPr="00E21F9F">
        <w:rPr>
          <w:rFonts w:ascii="Times New Roman" w:hAnsi="Times New Roman" w:cs="Times New Roman"/>
          <w:sz w:val="24"/>
          <w:szCs w:val="24"/>
        </w:rPr>
        <w:t xml:space="preserve"> (Linnaeus, 1758), que faz a polinização do Maracujá ou </w:t>
      </w:r>
      <w:r w:rsidR="004C3EBA">
        <w:rPr>
          <w:rFonts w:ascii="Times New Roman" w:hAnsi="Times New Roman" w:cs="Times New Roman"/>
          <w:sz w:val="24"/>
          <w:szCs w:val="24"/>
        </w:rPr>
        <w:t xml:space="preserve">a </w:t>
      </w:r>
      <w:r w:rsidRPr="00E21F9F">
        <w:rPr>
          <w:rFonts w:ascii="Times New Roman" w:hAnsi="Times New Roman" w:cs="Times New Roman"/>
          <w:i/>
          <w:sz w:val="24"/>
          <w:szCs w:val="24"/>
        </w:rPr>
        <w:t>Apis mellifera</w:t>
      </w:r>
      <w:r w:rsidRPr="00E21F9F">
        <w:rPr>
          <w:rFonts w:ascii="Times New Roman" w:hAnsi="Times New Roman" w:cs="Times New Roman"/>
          <w:sz w:val="24"/>
          <w:szCs w:val="24"/>
        </w:rPr>
        <w:t xml:space="preserve"> (Linnaeus, 1758), que ajuda na polinização de plantas, ao se alimen</w:t>
      </w:r>
      <w:r w:rsidR="004C3EBA">
        <w:rPr>
          <w:rFonts w:ascii="Times New Roman" w:hAnsi="Times New Roman" w:cs="Times New Roman"/>
          <w:sz w:val="24"/>
          <w:szCs w:val="24"/>
        </w:rPr>
        <w:t>tar do néctar das flores e levar</w:t>
      </w:r>
      <w:r w:rsidRPr="00E21F9F">
        <w:rPr>
          <w:rFonts w:ascii="Times New Roman" w:hAnsi="Times New Roman" w:cs="Times New Roman"/>
          <w:sz w:val="24"/>
          <w:szCs w:val="24"/>
        </w:rPr>
        <w:t xml:space="preserve"> o pólen em seu corpo quando pousam em outra flor. A reprodução das plantas acontece, contribuindo com a diversidade da natureza (COUTO; COUTO, 2006).</w:t>
      </w:r>
    </w:p>
    <w:p w:rsidR="00E21F9F" w:rsidRDefault="00E21F9F" w:rsidP="00382DA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F9F">
        <w:rPr>
          <w:rFonts w:ascii="Times New Roman" w:hAnsi="Times New Roman" w:cs="Times New Roman"/>
          <w:sz w:val="24"/>
          <w:szCs w:val="24"/>
          <w:lang w:val="hr-HR"/>
        </w:rPr>
        <w:t>Dentre os organismos bioindicadores, os insetos são considerados muito importantes na ecologia dos ecossistemas naturais podendo ser utilizados em estudos de perturbação ambiental (ROSENBERG et al</w:t>
      </w:r>
      <w:r w:rsidRPr="00E21F9F">
        <w:rPr>
          <w:rFonts w:ascii="Times New Roman" w:hAnsi="Times New Roman" w:cs="Times New Roman"/>
          <w:i/>
          <w:sz w:val="24"/>
          <w:szCs w:val="24"/>
          <w:lang w:val="hr-HR"/>
        </w:rPr>
        <w:t>.,</w:t>
      </w:r>
      <w:r w:rsidRPr="00E21F9F">
        <w:rPr>
          <w:rFonts w:ascii="Times New Roman" w:hAnsi="Times New Roman" w:cs="Times New Roman"/>
          <w:sz w:val="24"/>
          <w:szCs w:val="24"/>
          <w:lang w:val="hr-HR"/>
        </w:rPr>
        <w:t xml:space="preserve"> 1986). Também são excelentes organismos para avaliar o </w:t>
      </w:r>
      <w:r w:rsidRPr="00E21F9F">
        <w:rPr>
          <w:rFonts w:ascii="Times New Roman" w:hAnsi="Times New Roman" w:cs="Times New Roman"/>
          <w:sz w:val="24"/>
          <w:szCs w:val="24"/>
          <w:lang w:val="hr-HR"/>
        </w:rPr>
        <w:lastRenderedPageBreak/>
        <w:t>impacto da formação de fragmentos florestais, pois são altamente influenciados pela heterogeneidad</w:t>
      </w:r>
      <w:r w:rsidR="004C3EBA">
        <w:rPr>
          <w:rFonts w:ascii="Times New Roman" w:hAnsi="Times New Roman" w:cs="Times New Roman"/>
          <w:sz w:val="24"/>
          <w:szCs w:val="24"/>
          <w:lang w:val="hr-HR"/>
        </w:rPr>
        <w:t>e do habitat (THOMANZINI; THOMAN</w:t>
      </w:r>
      <w:r w:rsidRPr="00E21F9F">
        <w:rPr>
          <w:rFonts w:ascii="Times New Roman" w:hAnsi="Times New Roman" w:cs="Times New Roman"/>
          <w:sz w:val="24"/>
          <w:szCs w:val="24"/>
          <w:lang w:val="hr-HR"/>
        </w:rPr>
        <w:t>ZINI, 2000).</w:t>
      </w:r>
    </w:p>
    <w:p w:rsidR="00E21F9F" w:rsidRDefault="00E21F9F" w:rsidP="00382DA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F9F">
        <w:rPr>
          <w:rFonts w:ascii="Times New Roman" w:hAnsi="Times New Roman" w:cs="Times New Roman"/>
          <w:sz w:val="24"/>
          <w:szCs w:val="24"/>
        </w:rPr>
        <w:t xml:space="preserve">Apesar dos insetos serem considerados como pragas, cerca de 98% dos insetos do nosso planeta não são pragas, são considerados ajudantes da agricultura e muito importantes na cadeia alimentar. </w:t>
      </w:r>
      <w:r w:rsidR="00BD08CA">
        <w:rPr>
          <w:rFonts w:ascii="Times New Roman" w:hAnsi="Times New Roman" w:cs="Times New Roman"/>
          <w:sz w:val="24"/>
          <w:szCs w:val="24"/>
        </w:rPr>
        <w:t>Este</w:t>
      </w:r>
      <w:r w:rsidRPr="00E21F9F">
        <w:rPr>
          <w:rFonts w:ascii="Times New Roman" w:hAnsi="Times New Roman" w:cs="Times New Roman"/>
          <w:sz w:val="24"/>
          <w:szCs w:val="24"/>
        </w:rPr>
        <w:t xml:space="preserve"> grupo </w:t>
      </w:r>
      <w:r w:rsidR="00BD08CA">
        <w:rPr>
          <w:rFonts w:ascii="Times New Roman" w:hAnsi="Times New Roman" w:cs="Times New Roman"/>
          <w:sz w:val="24"/>
          <w:szCs w:val="24"/>
        </w:rPr>
        <w:t xml:space="preserve">apresenta </w:t>
      </w:r>
      <w:r w:rsidRPr="00E21F9F">
        <w:rPr>
          <w:rFonts w:ascii="Times New Roman" w:hAnsi="Times New Roman" w:cs="Times New Roman"/>
          <w:sz w:val="24"/>
          <w:szCs w:val="24"/>
        </w:rPr>
        <w:t xml:space="preserve">uma variedade imensa de espécies, pois são os seres vivos mais encontrados na Terra e a classificação é essencial para a entomologia (ciência que estuda os insetos). O objetivo deste trabalho foi realizar o levantamento e identificação de espécies da classe Insecta encontradas na cidade de Caraguatatuba e </w:t>
      </w:r>
      <w:r w:rsidR="006D02B9">
        <w:rPr>
          <w:rFonts w:ascii="Times New Roman" w:hAnsi="Times New Roman" w:cs="Times New Roman"/>
          <w:sz w:val="24"/>
          <w:szCs w:val="24"/>
        </w:rPr>
        <w:t xml:space="preserve">suas </w:t>
      </w:r>
      <w:r w:rsidRPr="00E21F9F">
        <w:rPr>
          <w:rFonts w:ascii="Times New Roman" w:hAnsi="Times New Roman" w:cs="Times New Roman"/>
          <w:sz w:val="24"/>
          <w:szCs w:val="24"/>
        </w:rPr>
        <w:t>adjacências, relacionando seu papel e sua importância local.</w:t>
      </w:r>
    </w:p>
    <w:p w:rsidR="006D02B9" w:rsidRDefault="006D02B9" w:rsidP="00382DA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1F9F" w:rsidRDefault="00E21F9F" w:rsidP="00382D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1F9F">
        <w:rPr>
          <w:rFonts w:ascii="Times New Roman" w:hAnsi="Times New Roman" w:cs="Times New Roman"/>
          <w:b/>
          <w:sz w:val="24"/>
          <w:szCs w:val="24"/>
        </w:rPr>
        <w:t>2 MATERIAL E MÉTODOS</w:t>
      </w:r>
    </w:p>
    <w:p w:rsidR="00E21F9F" w:rsidRPr="00E21F9F" w:rsidRDefault="00E21F9F" w:rsidP="00382DA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F9F">
        <w:rPr>
          <w:rFonts w:ascii="Times New Roman" w:hAnsi="Times New Roman" w:cs="Times New Roman"/>
          <w:sz w:val="24"/>
          <w:szCs w:val="24"/>
        </w:rPr>
        <w:t>O local de estudo está localizado na Região Administrativa de São José dos Campos e Região de Governo de Caraguatatuba, no Litoral Norte e aproximadamente cerca de 180 km de distância da capital paulista (Figura 1). O município de Caraguatatuba localiza</w:t>
      </w:r>
      <w:r w:rsidR="006D02B9">
        <w:rPr>
          <w:rFonts w:ascii="Times New Roman" w:hAnsi="Times New Roman" w:cs="Times New Roman"/>
          <w:sz w:val="24"/>
          <w:szCs w:val="24"/>
        </w:rPr>
        <w:t>-se</w:t>
      </w:r>
      <w:r w:rsidRPr="00E21F9F">
        <w:rPr>
          <w:rFonts w:ascii="Times New Roman" w:hAnsi="Times New Roman" w:cs="Times New Roman"/>
          <w:sz w:val="24"/>
          <w:szCs w:val="24"/>
        </w:rPr>
        <w:t xml:space="preserve"> </w:t>
      </w:r>
      <w:r w:rsidR="006D02B9">
        <w:rPr>
          <w:rFonts w:ascii="Times New Roman" w:hAnsi="Times New Roman" w:cs="Times New Roman"/>
          <w:sz w:val="24"/>
          <w:szCs w:val="24"/>
        </w:rPr>
        <w:t xml:space="preserve">entre as coordenadas </w:t>
      </w:r>
      <w:r w:rsidR="006D02B9" w:rsidRPr="00E21F9F">
        <w:rPr>
          <w:rFonts w:ascii="Times New Roman" w:hAnsi="Times New Roman" w:cs="Times New Roman"/>
          <w:sz w:val="24"/>
          <w:szCs w:val="24"/>
        </w:rPr>
        <w:t xml:space="preserve">23° 37' 12" S </w:t>
      </w:r>
      <w:r w:rsidR="006D02B9">
        <w:rPr>
          <w:rFonts w:ascii="Times New Roman" w:hAnsi="Times New Roman" w:cs="Times New Roman"/>
          <w:sz w:val="24"/>
          <w:szCs w:val="24"/>
        </w:rPr>
        <w:t>(</w:t>
      </w:r>
      <w:r w:rsidRPr="00E21F9F">
        <w:rPr>
          <w:rFonts w:ascii="Times New Roman" w:hAnsi="Times New Roman" w:cs="Times New Roman"/>
          <w:sz w:val="24"/>
          <w:szCs w:val="24"/>
        </w:rPr>
        <w:t>latitude</w:t>
      </w:r>
      <w:r w:rsidR="006D02B9">
        <w:rPr>
          <w:rFonts w:ascii="Times New Roman" w:hAnsi="Times New Roman" w:cs="Times New Roman"/>
          <w:sz w:val="24"/>
          <w:szCs w:val="24"/>
        </w:rPr>
        <w:t>)</w:t>
      </w:r>
      <w:r w:rsidRPr="00E21F9F">
        <w:rPr>
          <w:rFonts w:ascii="Times New Roman" w:hAnsi="Times New Roman" w:cs="Times New Roman"/>
          <w:sz w:val="24"/>
          <w:szCs w:val="24"/>
        </w:rPr>
        <w:t xml:space="preserve"> e </w:t>
      </w:r>
      <w:r w:rsidR="00B37709" w:rsidRPr="00E21F9F">
        <w:rPr>
          <w:rFonts w:ascii="Times New Roman" w:hAnsi="Times New Roman" w:cs="Times New Roman"/>
          <w:sz w:val="24"/>
          <w:szCs w:val="24"/>
        </w:rPr>
        <w:t>45° 24' 46"</w:t>
      </w:r>
      <w:r w:rsidR="00B37709">
        <w:rPr>
          <w:rFonts w:ascii="Times New Roman" w:hAnsi="Times New Roman" w:cs="Times New Roman"/>
          <w:sz w:val="24"/>
          <w:szCs w:val="24"/>
        </w:rPr>
        <w:t xml:space="preserve"> (</w:t>
      </w:r>
      <w:r w:rsidRPr="00E21F9F">
        <w:rPr>
          <w:rFonts w:ascii="Times New Roman" w:hAnsi="Times New Roman" w:cs="Times New Roman"/>
          <w:sz w:val="24"/>
          <w:szCs w:val="24"/>
        </w:rPr>
        <w:t>longitude</w:t>
      </w:r>
      <w:r w:rsidR="00B37709">
        <w:rPr>
          <w:rFonts w:ascii="Times New Roman" w:hAnsi="Times New Roman" w:cs="Times New Roman"/>
          <w:sz w:val="24"/>
          <w:szCs w:val="24"/>
        </w:rPr>
        <w:t>)</w:t>
      </w:r>
      <w:r w:rsidRPr="00E21F9F">
        <w:rPr>
          <w:rFonts w:ascii="Times New Roman" w:hAnsi="Times New Roman" w:cs="Times New Roman"/>
          <w:sz w:val="24"/>
          <w:szCs w:val="24"/>
        </w:rPr>
        <w:t>, encontrando-se inserido em uma região de domínio da Mata Atlântica, com 74,98% de sua área recoberta por vegetação natural. Caraguatatuba tem u</w:t>
      </w:r>
      <w:r w:rsidR="004C3EBA">
        <w:rPr>
          <w:rFonts w:ascii="Times New Roman" w:hAnsi="Times New Roman" w:cs="Times New Roman"/>
          <w:sz w:val="24"/>
          <w:szCs w:val="24"/>
        </w:rPr>
        <w:t>ma área de 485,097 k</w:t>
      </w:r>
      <w:r w:rsidR="004C3EBA" w:rsidRPr="00E21F9F">
        <w:rPr>
          <w:rFonts w:ascii="Times New Roman" w:hAnsi="Times New Roman" w:cs="Times New Roman"/>
          <w:sz w:val="24"/>
          <w:szCs w:val="24"/>
        </w:rPr>
        <w:t>m</w:t>
      </w:r>
      <w:r w:rsidR="004C3EBA" w:rsidRPr="00197E8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21F9F">
        <w:rPr>
          <w:rFonts w:ascii="Times New Roman" w:hAnsi="Times New Roman" w:cs="Times New Roman"/>
          <w:sz w:val="24"/>
          <w:szCs w:val="24"/>
        </w:rPr>
        <w:t xml:space="preserve"> (IBGE, 2016), com diversos pontos para o levantamento e caracterização dos insetos que serão feitos no Parque Estadual da Serra do Mar (PESM), núcleo Caraguatat</w:t>
      </w:r>
      <w:r w:rsidR="00FF2F60">
        <w:rPr>
          <w:rFonts w:ascii="Times New Roman" w:hAnsi="Times New Roman" w:cs="Times New Roman"/>
          <w:sz w:val="24"/>
          <w:szCs w:val="24"/>
        </w:rPr>
        <w:t>uba, praias, rios e cachoeiras.</w:t>
      </w:r>
    </w:p>
    <w:p w:rsidR="00E21F9F" w:rsidRPr="00E21F9F" w:rsidRDefault="00E21F9F" w:rsidP="00382D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2DA6">
        <w:rPr>
          <w:rFonts w:ascii="Times New Roman" w:hAnsi="Times New Roman" w:cs="Times New Roman"/>
          <w:b/>
          <w:sz w:val="24"/>
          <w:szCs w:val="24"/>
        </w:rPr>
        <w:t>Figura</w:t>
      </w:r>
      <w:r w:rsidRPr="00E21F9F">
        <w:rPr>
          <w:rFonts w:ascii="Times New Roman" w:hAnsi="Times New Roman" w:cs="Times New Roman"/>
          <w:sz w:val="24"/>
          <w:szCs w:val="24"/>
        </w:rPr>
        <w:t xml:space="preserve"> 1 - Mapa com a localização da Cidade de Caraguatatuba-SP</w:t>
      </w:r>
      <w:r w:rsidR="00382DA6">
        <w:rPr>
          <w:rFonts w:ascii="Times New Roman" w:hAnsi="Times New Roman" w:cs="Times New Roman"/>
          <w:sz w:val="24"/>
          <w:szCs w:val="24"/>
        </w:rPr>
        <w:t>.</w:t>
      </w:r>
    </w:p>
    <w:p w:rsidR="00E21F9F" w:rsidRPr="00E21F9F" w:rsidRDefault="00E21F9F" w:rsidP="00382D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0B41012" wp14:editId="56D94D77">
            <wp:extent cx="3095625" cy="2162175"/>
            <wp:effectExtent l="0" t="0" r="9525" b="9525"/>
            <wp:docPr id="6" name="Image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F9F" w:rsidRDefault="00E21F9F" w:rsidP="00382D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2DA6">
        <w:rPr>
          <w:rFonts w:ascii="Times New Roman" w:hAnsi="Times New Roman" w:cs="Times New Roman"/>
          <w:b/>
          <w:sz w:val="24"/>
          <w:szCs w:val="24"/>
        </w:rPr>
        <w:t>Fonte</w:t>
      </w:r>
      <w:r w:rsidRPr="00E21F9F">
        <w:rPr>
          <w:rFonts w:ascii="Times New Roman" w:hAnsi="Times New Roman" w:cs="Times New Roman"/>
          <w:sz w:val="24"/>
          <w:szCs w:val="24"/>
        </w:rPr>
        <w:t>: Google Earth (2016).</w:t>
      </w:r>
    </w:p>
    <w:p w:rsidR="00915EFB" w:rsidRDefault="00E21F9F" w:rsidP="00382DA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1F9F">
        <w:rPr>
          <w:rFonts w:ascii="Times New Roman" w:hAnsi="Times New Roman" w:cs="Times New Roman"/>
          <w:sz w:val="24"/>
          <w:szCs w:val="24"/>
        </w:rPr>
        <w:lastRenderedPageBreak/>
        <w:t>Coletas mensais estão sendo realizadas para registro de organismos representantes da Classe dos Insetos. Todos os representantes serão identificados com base na literatura especializada a ser definida de acordo com o grupo coletado. Fotografias foram realizadas com o auxílio de câmera fotográfica e armazenadas para sua posterior identificação.</w:t>
      </w:r>
    </w:p>
    <w:p w:rsidR="000B746C" w:rsidRDefault="000B746C" w:rsidP="00382DA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5EFB" w:rsidRDefault="00915EFB" w:rsidP="00382D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915EFB">
        <w:rPr>
          <w:rFonts w:ascii="Times New Roman" w:hAnsi="Times New Roman" w:cs="Times New Roman"/>
          <w:b/>
          <w:sz w:val="24"/>
          <w:szCs w:val="24"/>
        </w:rPr>
        <w:t>RESULTADOS E DISCUSSÃO</w:t>
      </w:r>
    </w:p>
    <w:p w:rsidR="00915EFB" w:rsidRDefault="00915EFB" w:rsidP="00382DA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EFB">
        <w:rPr>
          <w:rFonts w:ascii="Times New Roman" w:hAnsi="Times New Roman" w:cs="Times New Roman"/>
          <w:sz w:val="24"/>
          <w:szCs w:val="24"/>
        </w:rPr>
        <w:t>Até o momento várias espécies de insetos foram registradas dentro do município de Caraguatatuba (SP), onde foram identificadas cerca de 49 espécies de diferentes ordens</w:t>
      </w:r>
      <w:r w:rsidR="00B37709">
        <w:rPr>
          <w:rFonts w:ascii="Times New Roman" w:hAnsi="Times New Roman" w:cs="Times New Roman"/>
          <w:sz w:val="24"/>
          <w:szCs w:val="24"/>
        </w:rPr>
        <w:t xml:space="preserve"> (Gráfico 1)</w:t>
      </w:r>
      <w:r w:rsidRPr="00915EFB">
        <w:rPr>
          <w:rFonts w:ascii="Times New Roman" w:hAnsi="Times New Roman" w:cs="Times New Roman"/>
          <w:sz w:val="24"/>
          <w:szCs w:val="24"/>
        </w:rPr>
        <w:t>, dentre elas: Coleoptera (8 espécies</w:t>
      </w:r>
      <w:r w:rsidR="004C3EBA">
        <w:rPr>
          <w:rFonts w:ascii="Times New Roman" w:hAnsi="Times New Roman" w:cs="Times New Roman"/>
          <w:sz w:val="24"/>
          <w:szCs w:val="24"/>
        </w:rPr>
        <w:t>; exemplares são mostrados nas f</w:t>
      </w:r>
      <w:r w:rsidR="00B37709">
        <w:rPr>
          <w:rFonts w:ascii="Times New Roman" w:hAnsi="Times New Roman" w:cs="Times New Roman"/>
          <w:sz w:val="24"/>
          <w:szCs w:val="24"/>
        </w:rPr>
        <w:t>igura</w:t>
      </w:r>
      <w:r w:rsidR="00B356CD">
        <w:rPr>
          <w:rFonts w:ascii="Times New Roman" w:hAnsi="Times New Roman" w:cs="Times New Roman"/>
          <w:sz w:val="24"/>
          <w:szCs w:val="24"/>
        </w:rPr>
        <w:t>s</w:t>
      </w:r>
      <w:r w:rsidR="004C3EBA">
        <w:rPr>
          <w:rFonts w:ascii="Times New Roman" w:hAnsi="Times New Roman" w:cs="Times New Roman"/>
          <w:sz w:val="24"/>
          <w:szCs w:val="24"/>
        </w:rPr>
        <w:t xml:space="preserve"> 1 e 2</w:t>
      </w:r>
      <w:r w:rsidRPr="00915EFB">
        <w:rPr>
          <w:rFonts w:ascii="Times New Roman" w:hAnsi="Times New Roman" w:cs="Times New Roman"/>
          <w:sz w:val="24"/>
          <w:szCs w:val="24"/>
        </w:rPr>
        <w:t>, Lepidoptera (22 espécies), Hymenoptera (8 espécies), Hemiptera (7 espécies), Diptera (3 espécies) e Orthoptera</w:t>
      </w:r>
      <w:r>
        <w:rPr>
          <w:rFonts w:ascii="Times New Roman" w:hAnsi="Times New Roman" w:cs="Times New Roman"/>
          <w:sz w:val="24"/>
          <w:szCs w:val="24"/>
        </w:rPr>
        <w:t xml:space="preserve"> (1 espécie).</w:t>
      </w:r>
    </w:p>
    <w:p w:rsidR="00B356CD" w:rsidRDefault="00B356CD" w:rsidP="00382DA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1F9F" w:rsidRPr="00915EFB" w:rsidRDefault="00915EFB" w:rsidP="00382D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2DA6">
        <w:rPr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2A102E4" wp14:editId="05F8CE2E">
            <wp:simplePos x="0" y="0"/>
            <wp:positionH relativeFrom="column">
              <wp:posOffset>-41910</wp:posOffset>
            </wp:positionH>
            <wp:positionV relativeFrom="paragraph">
              <wp:posOffset>586105</wp:posOffset>
            </wp:positionV>
            <wp:extent cx="5859780" cy="3305175"/>
            <wp:effectExtent l="0" t="0" r="7620" b="9525"/>
            <wp:wrapSquare wrapText="bothSides"/>
            <wp:docPr id="7" name="Gráfico 7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7233DC3E-6746-4963-A779-5819F2804A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2DA6">
        <w:rPr>
          <w:rFonts w:ascii="Times New Roman" w:hAnsi="Times New Roman" w:cs="Times New Roman"/>
          <w:b/>
          <w:sz w:val="24"/>
          <w:szCs w:val="24"/>
        </w:rPr>
        <w:t>Gráfico</w:t>
      </w:r>
      <w:r w:rsidRPr="00915EFB">
        <w:rPr>
          <w:rFonts w:ascii="Times New Roman" w:hAnsi="Times New Roman" w:cs="Times New Roman"/>
          <w:sz w:val="24"/>
          <w:szCs w:val="24"/>
        </w:rPr>
        <w:t xml:space="preserve"> 1 - Levantamento de insetos encontrados no 1°semestre do ano de 2017, no </w:t>
      </w:r>
      <w:r w:rsidR="00B356CD" w:rsidRPr="00915EFB">
        <w:rPr>
          <w:rFonts w:ascii="Times New Roman" w:hAnsi="Times New Roman" w:cs="Times New Roman"/>
          <w:sz w:val="24"/>
          <w:szCs w:val="24"/>
        </w:rPr>
        <w:t xml:space="preserve">Município </w:t>
      </w:r>
      <w:r w:rsidRPr="00915EFB">
        <w:rPr>
          <w:rFonts w:ascii="Times New Roman" w:hAnsi="Times New Roman" w:cs="Times New Roman"/>
          <w:sz w:val="24"/>
          <w:szCs w:val="24"/>
        </w:rPr>
        <w:t>de Caraguatatuba-SP.</w:t>
      </w:r>
    </w:p>
    <w:p w:rsidR="00B356CD" w:rsidRDefault="00B356CD" w:rsidP="00382D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7709" w:rsidRPr="00B37709" w:rsidRDefault="00B356CD" w:rsidP="00B377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B37709">
        <w:rPr>
          <w:rFonts w:ascii="Times New Roman" w:hAnsi="Times New Roman" w:cs="Times New Roman"/>
          <w:noProof/>
          <w:lang w:eastAsia="pt-BR"/>
        </w:rPr>
        <w:lastRenderedPageBreak/>
        <w:drawing>
          <wp:anchor distT="0" distB="0" distL="114300" distR="114300" simplePos="0" relativeHeight="251663360" behindDoc="0" locked="0" layoutInCell="1" allowOverlap="1" wp14:anchorId="53423DB1" wp14:editId="2F459AD3">
            <wp:simplePos x="0" y="0"/>
            <wp:positionH relativeFrom="column">
              <wp:posOffset>2767965</wp:posOffset>
            </wp:positionH>
            <wp:positionV relativeFrom="page">
              <wp:posOffset>1438275</wp:posOffset>
            </wp:positionV>
            <wp:extent cx="2502535" cy="1828800"/>
            <wp:effectExtent l="0" t="0" r="0" b="0"/>
            <wp:wrapTopAndBottom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_20170214_15103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53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7709">
        <w:rPr>
          <w:rFonts w:ascii="Times New Roman" w:hAnsi="Times New Roman" w:cs="Times New Roman"/>
          <w:b/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0342264E" wp14:editId="1BC43436">
            <wp:simplePos x="0" y="0"/>
            <wp:positionH relativeFrom="column">
              <wp:posOffset>62865</wp:posOffset>
            </wp:positionH>
            <wp:positionV relativeFrom="page">
              <wp:posOffset>1304290</wp:posOffset>
            </wp:positionV>
            <wp:extent cx="1771650" cy="2020570"/>
            <wp:effectExtent l="0" t="0" r="0" b="0"/>
            <wp:wrapTopAndBottom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_20170214_15032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EBA">
        <w:rPr>
          <w:rFonts w:ascii="Times New Roman" w:hAnsi="Times New Roman" w:cs="Times New Roman"/>
          <w:b/>
        </w:rPr>
        <w:t xml:space="preserve">Figura 1- </w:t>
      </w:r>
      <w:r w:rsidR="00B37709" w:rsidRPr="00B37709">
        <w:rPr>
          <w:rFonts w:ascii="Times New Roman" w:hAnsi="Times New Roman" w:cs="Times New Roman"/>
        </w:rPr>
        <w:t>Coleoptera (</w:t>
      </w:r>
      <w:r w:rsidR="00B37709" w:rsidRPr="00B37709">
        <w:rPr>
          <w:rFonts w:ascii="Times New Roman" w:hAnsi="Times New Roman" w:cs="Times New Roman"/>
          <w:i/>
        </w:rPr>
        <w:t>Enoplocerus armillatus</w:t>
      </w:r>
      <w:r w:rsidR="00B37709" w:rsidRPr="00B37709">
        <w:rPr>
          <w:rFonts w:ascii="Times New Roman" w:hAnsi="Times New Roman" w:cs="Times New Roman"/>
        </w:rPr>
        <w:t>)</w:t>
      </w:r>
      <w:r w:rsidR="004C3EBA">
        <w:rPr>
          <w:rFonts w:ascii="Times New Roman" w:hAnsi="Times New Roman" w:cs="Times New Roman"/>
          <w:b/>
        </w:rPr>
        <w:t xml:space="preserve">               Figura 2 - </w:t>
      </w:r>
      <w:r w:rsidR="00B37709" w:rsidRPr="00B37709">
        <w:rPr>
          <w:rFonts w:ascii="Times New Roman" w:hAnsi="Times New Roman" w:cs="Times New Roman"/>
          <w:color w:val="000000" w:themeColor="text1"/>
        </w:rPr>
        <w:t>Coleoptera</w:t>
      </w:r>
      <w:r w:rsidR="00B37709" w:rsidRPr="00B37709">
        <w:rPr>
          <w:rFonts w:ascii="Times New Roman" w:hAnsi="Times New Roman" w:cs="Times New Roman"/>
          <w:color w:val="FF0000"/>
        </w:rPr>
        <w:t xml:space="preserve"> </w:t>
      </w:r>
      <w:r w:rsidR="00B37709" w:rsidRPr="00B37709">
        <w:rPr>
          <w:rFonts w:ascii="Times New Roman" w:hAnsi="Times New Roman" w:cs="Times New Roman"/>
          <w:color w:val="000000" w:themeColor="text1"/>
        </w:rPr>
        <w:t>(</w:t>
      </w:r>
      <w:r w:rsidR="004C3EBA">
        <w:rPr>
          <w:rFonts w:ascii="Times New Roman" w:hAnsi="Times New Roman" w:cs="Times New Roman"/>
          <w:i/>
          <w:color w:val="000000" w:themeColor="text1"/>
        </w:rPr>
        <w:t>Oryctes</w:t>
      </w:r>
      <w:r w:rsidR="00B37709" w:rsidRPr="00B37709">
        <w:rPr>
          <w:rFonts w:ascii="Times New Roman" w:hAnsi="Times New Roman" w:cs="Times New Roman"/>
          <w:i/>
          <w:color w:val="000000" w:themeColor="text1"/>
        </w:rPr>
        <w:t>rhin</w:t>
      </w:r>
      <w:r w:rsidR="004C3EBA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B37709" w:rsidRPr="00B37709">
        <w:rPr>
          <w:rFonts w:ascii="Times New Roman" w:hAnsi="Times New Roman" w:cs="Times New Roman"/>
          <w:i/>
          <w:color w:val="000000" w:themeColor="text1"/>
        </w:rPr>
        <w:t>oceros</w:t>
      </w:r>
      <w:r w:rsidR="00B37709" w:rsidRPr="00B37709">
        <w:rPr>
          <w:rFonts w:ascii="Times New Roman" w:hAnsi="Times New Roman" w:cs="Times New Roman"/>
          <w:color w:val="000000" w:themeColor="text1"/>
        </w:rPr>
        <w:t>)</w:t>
      </w:r>
    </w:p>
    <w:p w:rsidR="004C3EBA" w:rsidRDefault="004C3EBA" w:rsidP="00B37709">
      <w:pPr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915EFB" w:rsidRDefault="00915EFB" w:rsidP="00B3770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EFB">
        <w:rPr>
          <w:rFonts w:ascii="Times New Roman" w:hAnsi="Times New Roman" w:cs="Times New Roman"/>
          <w:sz w:val="24"/>
          <w:szCs w:val="24"/>
        </w:rPr>
        <w:t>Os insetos são um dos grandes aliados para a natureza, principalmente pelo seu método de polinização ser muito eficaz para a produtividade de flores e frutos, entretanto esse mesmo insetos são visto como pragas agrícolas e urbanas e que acabam sendo discriminados pelo ser humano (ALENCAR; TAGUCHI, 2015).</w:t>
      </w:r>
    </w:p>
    <w:p w:rsidR="00915EFB" w:rsidRDefault="00915EFB" w:rsidP="00382DA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EFB">
        <w:rPr>
          <w:rFonts w:ascii="Times New Roman" w:hAnsi="Times New Roman" w:cs="Times New Roman"/>
          <w:sz w:val="24"/>
          <w:szCs w:val="24"/>
        </w:rPr>
        <w:t>Poucos conhecem os benefícios que estes organismos trazem para a plantação que, portanto, consumimos esse alimento. Será que todos os insetos devem ser tratados como praga? Será que a disseminação destes organismos por serem pequenos, estranhos e muitas vezes “agressivos”, pois estão só atacando para defender-se, será que eles merecem este tipo de tratamento, para quem ajuda sem pedir nada em troca?</w:t>
      </w:r>
    </w:p>
    <w:p w:rsidR="00915EFB" w:rsidRDefault="00915EFB" w:rsidP="00382DA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EFB">
        <w:rPr>
          <w:rFonts w:ascii="Times New Roman" w:hAnsi="Times New Roman" w:cs="Times New Roman"/>
          <w:sz w:val="24"/>
          <w:szCs w:val="24"/>
        </w:rPr>
        <w:t xml:space="preserve">Os insetos são produtores de muitos alimentos utilizados no nosso cotidiano, como por exemplo o mel, que é produzido pelas abelhas e é utilizado para curar doenças ou para introduzido em pratos culinários. Além do mel, a Cochonilha é mais um produto derivado de um inseto, particularmente de </w:t>
      </w:r>
      <w:r w:rsidRPr="00B37709">
        <w:rPr>
          <w:rFonts w:ascii="Times New Roman" w:hAnsi="Times New Roman" w:cs="Times New Roman"/>
          <w:i/>
          <w:sz w:val="24"/>
          <w:szCs w:val="24"/>
        </w:rPr>
        <w:t>Dactylopius coccus</w:t>
      </w:r>
      <w:r w:rsidRPr="00915EFB">
        <w:rPr>
          <w:rFonts w:ascii="Times New Roman" w:hAnsi="Times New Roman" w:cs="Times New Roman"/>
          <w:sz w:val="24"/>
          <w:szCs w:val="24"/>
        </w:rPr>
        <w:t xml:space="preserve"> </w:t>
      </w:r>
      <w:r w:rsidR="00B37709">
        <w:rPr>
          <w:rFonts w:ascii="Times New Roman" w:hAnsi="Times New Roman" w:cs="Times New Roman"/>
          <w:sz w:val="24"/>
          <w:szCs w:val="24"/>
        </w:rPr>
        <w:t>COSTA, 1835</w:t>
      </w:r>
      <w:r w:rsidRPr="00915EFB">
        <w:rPr>
          <w:rFonts w:ascii="Times New Roman" w:hAnsi="Times New Roman" w:cs="Times New Roman"/>
          <w:sz w:val="24"/>
          <w:szCs w:val="24"/>
        </w:rPr>
        <w:t xml:space="preserve"> (LEITE, 2011). O ácido carmínico é proveniente do inseto D. coccus, um parasita dos caules de cactos; cujas fêmeas são a única fonte de ácido carmínico (corante vermelho, solúvel em água e não tóxico). O ácido carmínico é um dos aditivos aprovados pela legislação como um corante natural para uso alimentar (MARTINS, 2006).</w:t>
      </w:r>
    </w:p>
    <w:p w:rsidR="00382DA6" w:rsidRDefault="00382DA6" w:rsidP="00382DA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5EFB" w:rsidRDefault="00915EFB" w:rsidP="00382D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EFB">
        <w:rPr>
          <w:rFonts w:ascii="Times New Roman" w:hAnsi="Times New Roman" w:cs="Times New Roman"/>
          <w:b/>
          <w:sz w:val="24"/>
          <w:szCs w:val="24"/>
        </w:rPr>
        <w:t>4 CONSIDERAÇÕES FINAIS</w:t>
      </w:r>
    </w:p>
    <w:p w:rsidR="00E21F9F" w:rsidRDefault="00915EFB" w:rsidP="00382DA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5EFB">
        <w:rPr>
          <w:rFonts w:ascii="Times New Roman" w:hAnsi="Times New Roman" w:cs="Times New Roman"/>
          <w:sz w:val="24"/>
          <w:szCs w:val="24"/>
        </w:rPr>
        <w:t xml:space="preserve">O trabalho ainda está sendo desenvolvido dentro do município de Caraguatatuba-SP durante o ano de 2017, pois a diversidade de espécies encontradas neste município é enorme, </w:t>
      </w:r>
      <w:r w:rsidRPr="00915EFB">
        <w:rPr>
          <w:rFonts w:ascii="Times New Roman" w:hAnsi="Times New Roman" w:cs="Times New Roman"/>
          <w:sz w:val="24"/>
          <w:szCs w:val="24"/>
        </w:rPr>
        <w:lastRenderedPageBreak/>
        <w:t>por possuir muitos fragmentos de mata atlântica preservada. Destaca-se aqui a importância do grupo, onde enfatizamos os benefícios dos insetos, não só para o reino vegetal, mas também os seres humanos, que necessitam de produtos que utilizam os insetos para a alimentação, estudos e até mesmo medicinal.</w:t>
      </w:r>
    </w:p>
    <w:p w:rsidR="00FF2F60" w:rsidRDefault="00FF2F60" w:rsidP="00382D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2F60" w:rsidRDefault="00FF2F60" w:rsidP="00382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F60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0B746C" w:rsidRDefault="000B746C" w:rsidP="00382D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F60" w:rsidRDefault="00FF2F60" w:rsidP="00382DA6">
      <w:pPr>
        <w:spacing w:line="240" w:lineRule="auto"/>
        <w:jc w:val="both"/>
        <w:rPr>
          <w:rFonts w:ascii="Times New Roman" w:hAnsi="Times New Roman" w:cs="Times New Roman"/>
        </w:rPr>
      </w:pPr>
      <w:r w:rsidRPr="00FF2F60">
        <w:rPr>
          <w:rFonts w:ascii="Times New Roman" w:hAnsi="Times New Roman" w:cs="Times New Roman"/>
        </w:rPr>
        <w:t xml:space="preserve">BRUSCA, R. C.; BRUSCA, G. J. </w:t>
      </w:r>
      <w:r w:rsidRPr="00FF2F60">
        <w:rPr>
          <w:rFonts w:ascii="Times New Roman" w:hAnsi="Times New Roman" w:cs="Times New Roman"/>
          <w:b/>
        </w:rPr>
        <w:t>Invertebrados</w:t>
      </w:r>
      <w:r w:rsidRPr="00FF2F60">
        <w:rPr>
          <w:rFonts w:ascii="Times New Roman" w:hAnsi="Times New Roman" w:cs="Times New Roman"/>
        </w:rPr>
        <w:t>. 2ª Ed. Rio de Janeiro, RJ, Guanabara Koogan, 2003. 1098 p.</w:t>
      </w:r>
    </w:p>
    <w:p w:rsidR="00FF2F60" w:rsidRPr="00FF2F60" w:rsidRDefault="00FF2F60" w:rsidP="00382DA6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FF2F60">
        <w:rPr>
          <w:rFonts w:ascii="Times New Roman" w:hAnsi="Times New Roman" w:cs="Times New Roman"/>
        </w:rPr>
        <w:t xml:space="preserve">COUTO, R. H. N.; COUTO, L. A. </w:t>
      </w:r>
      <w:r w:rsidRPr="00FF2F60">
        <w:rPr>
          <w:rFonts w:ascii="Times New Roman" w:hAnsi="Times New Roman" w:cs="Times New Roman"/>
          <w:b/>
        </w:rPr>
        <w:t>Apicultura</w:t>
      </w:r>
      <w:r w:rsidRPr="00FF2F60">
        <w:rPr>
          <w:rFonts w:ascii="Times New Roman" w:hAnsi="Times New Roman" w:cs="Times New Roman"/>
        </w:rPr>
        <w:t xml:space="preserve">: </w:t>
      </w:r>
      <w:r w:rsidRPr="00FF2F60">
        <w:rPr>
          <w:rFonts w:ascii="Times New Roman" w:hAnsi="Times New Roman" w:cs="Times New Roman"/>
          <w:b/>
        </w:rPr>
        <w:t>manejo e produtos</w:t>
      </w:r>
      <w:r w:rsidRPr="00FF2F60">
        <w:rPr>
          <w:rFonts w:ascii="Times New Roman" w:hAnsi="Times New Roman" w:cs="Times New Roman"/>
        </w:rPr>
        <w:t xml:space="preserve">. </w:t>
      </w:r>
      <w:r w:rsidRPr="00FF2F60">
        <w:rPr>
          <w:rFonts w:ascii="Times New Roman" w:hAnsi="Times New Roman" w:cs="Times New Roman"/>
          <w:lang w:val="en-US"/>
        </w:rPr>
        <w:t>3.ed. Jaboticabal: FUNEP, 2006. 193 p.</w:t>
      </w:r>
    </w:p>
    <w:p w:rsidR="00FF2F60" w:rsidRPr="00FF2F60" w:rsidRDefault="00FF2F60" w:rsidP="00382DA6">
      <w:pPr>
        <w:spacing w:line="240" w:lineRule="auto"/>
        <w:jc w:val="both"/>
        <w:rPr>
          <w:rFonts w:ascii="Times New Roman" w:hAnsi="Times New Roman" w:cs="Times New Roman"/>
        </w:rPr>
      </w:pPr>
      <w:r w:rsidRPr="00FF2F60">
        <w:rPr>
          <w:rFonts w:ascii="Times New Roman" w:hAnsi="Times New Roman" w:cs="Times New Roman"/>
          <w:lang w:val="en-US"/>
        </w:rPr>
        <w:t xml:space="preserve">GOOGLE EARTH. </w:t>
      </w:r>
      <w:r w:rsidRPr="00FF2F60">
        <w:rPr>
          <w:rFonts w:ascii="Times New Roman" w:hAnsi="Times New Roman" w:cs="Times New Roman"/>
          <w:b/>
        </w:rPr>
        <w:t>Caraguatatuba-SP</w:t>
      </w:r>
      <w:r w:rsidRPr="00FF2F60">
        <w:rPr>
          <w:rFonts w:ascii="Times New Roman" w:hAnsi="Times New Roman" w:cs="Times New Roman"/>
        </w:rPr>
        <w:t>. 2016. Disponível em: &lt;https://www.google.com.br/maps/place/Caraguatatuba,+SP/@-23.6386442, 45.4337796,20634m/data=!3m2!1e3!4b1!4m5!3m4!1s0x94cd639daab97a29:0x9650 51c527e303e!8m2!3d-23.6255903!4d-45.4241453!6m1!1e1&gt;. Acesso em 24 de out. 2016.</w:t>
      </w:r>
    </w:p>
    <w:p w:rsidR="00FF2F60" w:rsidRPr="00FF2F60" w:rsidRDefault="00FF2F60" w:rsidP="00382DA6">
      <w:pPr>
        <w:spacing w:line="240" w:lineRule="auto"/>
        <w:jc w:val="both"/>
        <w:rPr>
          <w:rFonts w:ascii="Times New Roman" w:hAnsi="Times New Roman" w:cs="Times New Roman"/>
        </w:rPr>
      </w:pPr>
      <w:r w:rsidRPr="00382DA6">
        <w:rPr>
          <w:rFonts w:ascii="Times New Roman" w:hAnsi="Times New Roman" w:cs="Times New Roman"/>
          <w:bCs/>
          <w:iCs/>
        </w:rPr>
        <w:t>INSTITUTO BRASILEIRO DE GEOGRAFIA E ESTATÍSTICA</w:t>
      </w:r>
      <w:r w:rsidRPr="00382DA6">
        <w:rPr>
          <w:rFonts w:ascii="Times New Roman" w:hAnsi="Times New Roman" w:cs="Times New Roman"/>
        </w:rPr>
        <w:t xml:space="preserve"> (</w:t>
      </w:r>
      <w:r w:rsidRPr="00382DA6">
        <w:rPr>
          <w:rFonts w:ascii="Times New Roman" w:hAnsi="Times New Roman" w:cs="Times New Roman"/>
          <w:bCs/>
          <w:iCs/>
        </w:rPr>
        <w:t>IBGE</w:t>
      </w:r>
      <w:r w:rsidRPr="00382DA6">
        <w:rPr>
          <w:rFonts w:ascii="Times New Roman" w:hAnsi="Times New Roman" w:cs="Times New Roman"/>
        </w:rPr>
        <w:t xml:space="preserve">). </w:t>
      </w:r>
      <w:r w:rsidRPr="00382DA6">
        <w:rPr>
          <w:rFonts w:ascii="Times New Roman" w:hAnsi="Times New Roman" w:cs="Times New Roman"/>
          <w:b/>
        </w:rPr>
        <w:t>Info</w:t>
      </w:r>
      <w:r w:rsidRPr="00FF2F60">
        <w:rPr>
          <w:rFonts w:ascii="Times New Roman" w:hAnsi="Times New Roman" w:cs="Times New Roman"/>
          <w:b/>
        </w:rPr>
        <w:t>gráficos</w:t>
      </w:r>
      <w:r w:rsidRPr="00FF2F60">
        <w:rPr>
          <w:rFonts w:ascii="Times New Roman" w:hAnsi="Times New Roman" w:cs="Times New Roman"/>
        </w:rPr>
        <w:t>: dados gerais do município de Caraguatatuba-SP. 2016.Disponível em:&lt;http://cod.ibge.gov.br/25X&gt;. Acesso em 25 de out. 2016.</w:t>
      </w:r>
    </w:p>
    <w:p w:rsidR="00FF2F60" w:rsidRPr="00FF2F60" w:rsidRDefault="00FF2F60" w:rsidP="00382DA6">
      <w:pPr>
        <w:spacing w:line="240" w:lineRule="auto"/>
        <w:jc w:val="both"/>
        <w:rPr>
          <w:rFonts w:ascii="Times New Roman" w:hAnsi="Times New Roman" w:cs="Times New Roman"/>
        </w:rPr>
      </w:pPr>
      <w:r w:rsidRPr="00FF2F60">
        <w:rPr>
          <w:rFonts w:ascii="Times New Roman" w:hAnsi="Times New Roman" w:cs="Times New Roman"/>
        </w:rPr>
        <w:t>LEITE, D. L. G</w:t>
      </w:r>
      <w:r w:rsidRPr="00FF2F60">
        <w:rPr>
          <w:rFonts w:ascii="Times New Roman" w:hAnsi="Times New Roman" w:cs="Times New Roman"/>
          <w:b/>
        </w:rPr>
        <w:t>. Entomologia básica</w:t>
      </w:r>
      <w:r w:rsidRPr="00FF2F60">
        <w:rPr>
          <w:rFonts w:ascii="Times New Roman" w:hAnsi="Times New Roman" w:cs="Times New Roman"/>
        </w:rPr>
        <w:t>. UFMG, 2011. 46 p. Disponível em:&lt;www.ica.ufmg.br/insetario/images/apostilas/ap_ent_basica.pdf&gt;. Acesso em 22 de out. 2016.</w:t>
      </w:r>
    </w:p>
    <w:p w:rsidR="00FF2F60" w:rsidRPr="00FF2F60" w:rsidRDefault="00FF2F60" w:rsidP="00382DA6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FF2F60">
        <w:rPr>
          <w:rFonts w:ascii="Times New Roman" w:hAnsi="Times New Roman" w:cs="Times New Roman"/>
        </w:rPr>
        <w:t xml:space="preserve">MARTINS, D. A. </w:t>
      </w:r>
      <w:r w:rsidRPr="00FF2F60">
        <w:rPr>
          <w:rFonts w:ascii="Times New Roman" w:hAnsi="Times New Roman" w:cs="Times New Roman"/>
          <w:b/>
        </w:rPr>
        <w:t>Microencapsulação e estudo de liberação do corante natural de Cochonilha</w:t>
      </w:r>
      <w:r w:rsidRPr="00FF2F60">
        <w:rPr>
          <w:rFonts w:ascii="Times New Roman" w:hAnsi="Times New Roman" w:cs="Times New Roman"/>
        </w:rPr>
        <w:t xml:space="preserve">. Florianópolis – Santa Catarina, 2006. 49 p. UFSC. Disponível em: &lt;https://repositorio.ufsc.br/bitstream/handle/123456789/105203/Alessandra_Dallo_Martins.pdf?sequence=1&gt;. </w:t>
      </w:r>
      <w:r w:rsidRPr="00FF2F60">
        <w:rPr>
          <w:rFonts w:ascii="Times New Roman" w:hAnsi="Times New Roman" w:cs="Times New Roman"/>
          <w:lang w:val="en-US"/>
        </w:rPr>
        <w:t>Acesso em 24 de out. 2016.</w:t>
      </w:r>
    </w:p>
    <w:p w:rsidR="00FF2F60" w:rsidRPr="00FF2F60" w:rsidRDefault="00FF2F60" w:rsidP="00382DA6">
      <w:pPr>
        <w:spacing w:line="240" w:lineRule="auto"/>
        <w:jc w:val="both"/>
        <w:rPr>
          <w:rFonts w:ascii="Times New Roman" w:hAnsi="Times New Roman" w:cs="Times New Roman"/>
        </w:rPr>
      </w:pPr>
      <w:r w:rsidRPr="00FF2F60">
        <w:rPr>
          <w:rFonts w:ascii="Times New Roman" w:hAnsi="Times New Roman" w:cs="Times New Roman"/>
          <w:lang w:val="en-US"/>
        </w:rPr>
        <w:t xml:space="preserve">ROSENBERG, D.M.; DANKS, H.V.; LEHMKUHL, D.M. </w:t>
      </w:r>
      <w:r w:rsidRPr="00FF2F60">
        <w:rPr>
          <w:rFonts w:ascii="Times New Roman" w:hAnsi="Times New Roman" w:cs="Times New Roman"/>
          <w:b/>
          <w:bCs/>
          <w:lang w:val="en-US"/>
        </w:rPr>
        <w:t>Importance</w:t>
      </w:r>
      <w:r w:rsidRPr="00FF2F60">
        <w:rPr>
          <w:rFonts w:ascii="Times New Roman" w:hAnsi="Times New Roman" w:cs="Times New Roman"/>
          <w:lang w:val="en-US"/>
        </w:rPr>
        <w:t xml:space="preserve"> </w:t>
      </w:r>
      <w:r w:rsidRPr="00FF2F60">
        <w:rPr>
          <w:rFonts w:ascii="Times New Roman" w:hAnsi="Times New Roman" w:cs="Times New Roman"/>
          <w:b/>
          <w:bCs/>
          <w:lang w:val="en-US"/>
        </w:rPr>
        <w:t>of insects in environmental impact assessment</w:t>
      </w:r>
      <w:r w:rsidRPr="00FF2F60">
        <w:rPr>
          <w:rFonts w:ascii="Times New Roman" w:hAnsi="Times New Roman" w:cs="Times New Roman"/>
          <w:lang w:val="en-US"/>
        </w:rPr>
        <w:t xml:space="preserve">. </w:t>
      </w:r>
      <w:r w:rsidRPr="00FF2F60">
        <w:rPr>
          <w:rFonts w:ascii="Times New Roman" w:hAnsi="Times New Roman" w:cs="Times New Roman"/>
        </w:rPr>
        <w:t>Environmental Management, v.10, n.6, 1986. 773 p.</w:t>
      </w:r>
    </w:p>
    <w:p w:rsidR="00FF2F60" w:rsidRPr="00FF2F60" w:rsidRDefault="00FF2F60" w:rsidP="00382DA6">
      <w:pPr>
        <w:spacing w:line="240" w:lineRule="auto"/>
        <w:jc w:val="both"/>
        <w:rPr>
          <w:rFonts w:ascii="Times New Roman" w:hAnsi="Times New Roman" w:cs="Times New Roman"/>
        </w:rPr>
      </w:pPr>
      <w:r w:rsidRPr="00FF2F60">
        <w:rPr>
          <w:rFonts w:ascii="Times New Roman" w:hAnsi="Times New Roman" w:cs="Times New Roman"/>
        </w:rPr>
        <w:t>THOMANZINI, M.J.; THOMANZINI, A.P.B.W. </w:t>
      </w:r>
      <w:r w:rsidRPr="00FF2F60">
        <w:rPr>
          <w:rFonts w:ascii="Times New Roman" w:hAnsi="Times New Roman" w:cs="Times New Roman"/>
          <w:b/>
          <w:bCs/>
        </w:rPr>
        <w:t>A fragmentação florestal e a diversidade de insetos nas florestas tropicais úmidas</w:t>
      </w:r>
      <w:r w:rsidRPr="00FF2F60">
        <w:rPr>
          <w:rFonts w:ascii="Times New Roman" w:hAnsi="Times New Roman" w:cs="Times New Roman"/>
        </w:rPr>
        <w:t>. Rio Branco, AC Acre, 2000. EMBRAPA. 21 p. Disponível em:&lt;http://www.infoteca.cnptia.embrapa. br/bitstream/doc/498479/1/doc57.pdf&gt;. Acesso em 25 de out. 2016.</w:t>
      </w:r>
    </w:p>
    <w:p w:rsidR="00FF2F60" w:rsidRPr="00FF2F60" w:rsidRDefault="00FF2F60" w:rsidP="00C551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2F60" w:rsidRPr="00FF2F60" w:rsidSect="00C3593C">
      <w:headerReference w:type="default" r:id="rId12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C51" w:rsidRDefault="00AB1C51" w:rsidP="00FF2F60">
      <w:pPr>
        <w:spacing w:after="0" w:line="240" w:lineRule="auto"/>
      </w:pPr>
      <w:r>
        <w:separator/>
      </w:r>
    </w:p>
  </w:endnote>
  <w:endnote w:type="continuationSeparator" w:id="0">
    <w:p w:rsidR="00AB1C51" w:rsidRDefault="00AB1C51" w:rsidP="00FF2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C51" w:rsidRDefault="00AB1C51" w:rsidP="00FF2F60">
      <w:pPr>
        <w:spacing w:after="0" w:line="240" w:lineRule="auto"/>
      </w:pPr>
      <w:r>
        <w:separator/>
      </w:r>
    </w:p>
  </w:footnote>
  <w:footnote w:type="continuationSeparator" w:id="0">
    <w:p w:rsidR="00AB1C51" w:rsidRDefault="00AB1C51" w:rsidP="00FF2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D49" w:rsidRDefault="00720D49" w:rsidP="00720D49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-419100</wp:posOffset>
          </wp:positionH>
          <wp:positionV relativeFrom="paragraph">
            <wp:posOffset>-102870</wp:posOffset>
          </wp:positionV>
          <wp:extent cx="282575" cy="542925"/>
          <wp:effectExtent l="0" t="0" r="3175" b="9525"/>
          <wp:wrapNone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5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VII Seminário de Iniciação Científica do Litoral Norte – 19/10/2017</w:t>
    </w:r>
  </w:p>
  <w:p w:rsidR="00720D49" w:rsidRPr="00382DA6" w:rsidRDefault="00720D49" w:rsidP="00720D49">
    <w:pPr>
      <w:pStyle w:val="Cabealho"/>
      <w:jc w:val="center"/>
      <w:rPr>
        <w:sz w:val="20"/>
      </w:rPr>
    </w:pPr>
    <w:r w:rsidRPr="00382DA6">
      <w:rPr>
        <w:sz w:val="20"/>
      </w:rPr>
      <w:t>Semana Nacional de Ciência e Tecnologia 2017 “Ciência Alimentando o Brasil Matemática está em tudo”</w:t>
    </w:r>
  </w:p>
  <w:p w:rsidR="00720D49" w:rsidRPr="00382DA6" w:rsidRDefault="00720D49">
    <w:pPr>
      <w:pStyle w:val="Cabealh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3C"/>
    <w:rsid w:val="00080209"/>
    <w:rsid w:val="000B627D"/>
    <w:rsid w:val="000B746C"/>
    <w:rsid w:val="00130526"/>
    <w:rsid w:val="001F2236"/>
    <w:rsid w:val="002B2A86"/>
    <w:rsid w:val="00340AF8"/>
    <w:rsid w:val="00382DA6"/>
    <w:rsid w:val="00451440"/>
    <w:rsid w:val="0048032E"/>
    <w:rsid w:val="004C3EBA"/>
    <w:rsid w:val="00631770"/>
    <w:rsid w:val="0065116E"/>
    <w:rsid w:val="006D02B9"/>
    <w:rsid w:val="00720D49"/>
    <w:rsid w:val="008C0345"/>
    <w:rsid w:val="00915EFB"/>
    <w:rsid w:val="00A22E15"/>
    <w:rsid w:val="00A60FD2"/>
    <w:rsid w:val="00AB1C51"/>
    <w:rsid w:val="00B356CD"/>
    <w:rsid w:val="00B37709"/>
    <w:rsid w:val="00BD08CA"/>
    <w:rsid w:val="00C3593C"/>
    <w:rsid w:val="00C551AB"/>
    <w:rsid w:val="00CC27E0"/>
    <w:rsid w:val="00DD5CE6"/>
    <w:rsid w:val="00E21F9F"/>
    <w:rsid w:val="00E502B6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2F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2F60"/>
  </w:style>
  <w:style w:type="paragraph" w:styleId="Rodap">
    <w:name w:val="footer"/>
    <w:basedOn w:val="Normal"/>
    <w:link w:val="RodapChar"/>
    <w:uiPriority w:val="99"/>
    <w:unhideWhenUsed/>
    <w:rsid w:val="00FF2F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2F60"/>
  </w:style>
  <w:style w:type="paragraph" w:styleId="PargrafodaLista">
    <w:name w:val="List Paragraph"/>
    <w:basedOn w:val="Normal"/>
    <w:uiPriority w:val="34"/>
    <w:qFormat/>
    <w:rsid w:val="00382DA6"/>
    <w:pPr>
      <w:spacing w:after="0" w:line="360" w:lineRule="auto"/>
      <w:ind w:left="720"/>
      <w:contextualSpacing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2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2F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2F60"/>
  </w:style>
  <w:style w:type="paragraph" w:styleId="Rodap">
    <w:name w:val="footer"/>
    <w:basedOn w:val="Normal"/>
    <w:link w:val="RodapChar"/>
    <w:uiPriority w:val="99"/>
    <w:unhideWhenUsed/>
    <w:rsid w:val="00FF2F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2F60"/>
  </w:style>
  <w:style w:type="paragraph" w:styleId="PargrafodaLista">
    <w:name w:val="List Paragraph"/>
    <w:basedOn w:val="Normal"/>
    <w:uiPriority w:val="34"/>
    <w:qFormat/>
    <w:rsid w:val="00382DA6"/>
    <w:pPr>
      <w:spacing w:after="0" w:line="360" w:lineRule="auto"/>
      <w:ind w:left="720"/>
      <w:contextualSpacing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ANILO\Documents\Inicia&#231;&#227;o%20Cientifica\Arquivos%20IC\Grafico%20inset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2511235240894"/>
          <c:y val="0.13784364261168386"/>
          <c:w val="0.8666330170267178"/>
          <c:h val="0.67142050220526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Planilha1!$B$2</c:f>
              <c:strCache>
                <c:ptCount val="1"/>
                <c:pt idx="0">
                  <c:v>Nº de espécies encontradas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Planilha1!$A$3:$A$8</c:f>
              <c:strCache>
                <c:ptCount val="6"/>
                <c:pt idx="0">
                  <c:v>Coleoptera</c:v>
                </c:pt>
                <c:pt idx="1">
                  <c:v>Lepidoptera</c:v>
                </c:pt>
                <c:pt idx="2">
                  <c:v>Hymenoptera</c:v>
                </c:pt>
                <c:pt idx="3">
                  <c:v>Hemiptera</c:v>
                </c:pt>
                <c:pt idx="4">
                  <c:v>Diptera</c:v>
                </c:pt>
                <c:pt idx="5">
                  <c:v>Orthoptera</c:v>
                </c:pt>
              </c:strCache>
            </c:strRef>
          </c:cat>
          <c:val>
            <c:numRef>
              <c:f>Planilha1!$B$3:$B$8</c:f>
              <c:numCache>
                <c:formatCode>General</c:formatCode>
                <c:ptCount val="6"/>
                <c:pt idx="0">
                  <c:v>8</c:v>
                </c:pt>
                <c:pt idx="1">
                  <c:v>22</c:v>
                </c:pt>
                <c:pt idx="2">
                  <c:v>8</c:v>
                </c:pt>
                <c:pt idx="3">
                  <c:v>7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8A3-46B7-BDB9-FC5EC1530D2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3874176"/>
        <c:axId val="83877248"/>
      </c:barChart>
      <c:catAx>
        <c:axId val="838741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t-BR"/>
                  <a:t>Ordem dos insetos</a:t>
                </a:r>
              </a:p>
            </c:rich>
          </c:tx>
          <c:layout>
            <c:manualLayout>
              <c:xMode val="edge"/>
              <c:yMode val="edge"/>
              <c:x val="0.43154062300135254"/>
              <c:y val="0.8990628901969778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83877248"/>
        <c:crosses val="autoZero"/>
        <c:auto val="1"/>
        <c:lblAlgn val="ctr"/>
        <c:lblOffset val="100"/>
        <c:noMultiLvlLbl val="0"/>
      </c:catAx>
      <c:valAx>
        <c:axId val="83877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t-BR"/>
                  <a:t>Quantidade de espécies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83874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0900323902945164"/>
          <c:y val="4.0063890040060758E-2"/>
          <c:w val="0.3691717095181048"/>
          <c:h val="8.40223097112860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85D1C-FEF0-4374-818C-0097EF70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1340</Words>
  <Characters>7236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IFSP Campus Caraguatatuba</Company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Cristiano</dc:creator>
  <cp:lastModifiedBy>IFSP Campus Caraguatatuba</cp:lastModifiedBy>
  <cp:revision>4</cp:revision>
  <dcterms:created xsi:type="dcterms:W3CDTF">2017-10-05T20:27:00Z</dcterms:created>
  <dcterms:modified xsi:type="dcterms:W3CDTF">2017-10-05T20:30:00Z</dcterms:modified>
</cp:coreProperties>
</file>